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04EDD" w14:textId="77777777" w:rsidR="001F55DB" w:rsidRPr="00140A5B" w:rsidRDefault="001F55DB" w:rsidP="001F55DB">
      <w:pPr>
        <w:jc w:val="center"/>
        <w:rPr>
          <w:b/>
          <w:sz w:val="28"/>
          <w:szCs w:val="28"/>
        </w:rPr>
      </w:pPr>
      <w:r w:rsidRPr="00140A5B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>ы</w:t>
      </w:r>
      <w:r w:rsidRPr="00140A5B">
        <w:rPr>
          <w:b/>
          <w:sz w:val="28"/>
          <w:szCs w:val="28"/>
        </w:rPr>
        <w:t xml:space="preserve"> по «Философии» для поступающих в докторантуру</w:t>
      </w:r>
      <w:r>
        <w:rPr>
          <w:b/>
          <w:sz w:val="28"/>
          <w:szCs w:val="28"/>
        </w:rPr>
        <w:t xml:space="preserve"> - 70</w:t>
      </w:r>
    </w:p>
    <w:p w14:paraId="085E44D6" w14:textId="77777777" w:rsidR="00CC2E45" w:rsidRPr="00D91F3A" w:rsidRDefault="00CC2E4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Структура миров</w:t>
      </w:r>
      <w:r w:rsidR="00C826B9" w:rsidRPr="00D91F3A">
        <w:rPr>
          <w:rFonts w:ascii="Arial" w:hAnsi="Arial" w:cs="Arial"/>
          <w:sz w:val="24"/>
          <w:szCs w:val="24"/>
        </w:rPr>
        <w:t>оззрения, ее исторические формы.</w:t>
      </w:r>
    </w:p>
    <w:p w14:paraId="23838356" w14:textId="77777777" w:rsidR="00CC2E45" w:rsidRPr="00D91F3A" w:rsidRDefault="00CC2E4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Предмет философии, ее основные функции. </w:t>
      </w:r>
    </w:p>
    <w:p w14:paraId="0752398F" w14:textId="77777777" w:rsidR="00CC2E45" w:rsidRPr="00D91F3A" w:rsidRDefault="00CC2E4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Философские школы Древней Индии и Китая.</w:t>
      </w:r>
    </w:p>
    <w:p w14:paraId="7876E914" w14:textId="77777777" w:rsidR="00CC2E45" w:rsidRPr="00D91F3A" w:rsidRDefault="00BC70E4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А</w:t>
      </w:r>
      <w:r w:rsidR="00CC2E45" w:rsidRPr="00D91F3A">
        <w:rPr>
          <w:rFonts w:ascii="Arial" w:hAnsi="Arial" w:cs="Arial"/>
          <w:sz w:val="24"/>
          <w:szCs w:val="24"/>
        </w:rPr>
        <w:t>нтичн</w:t>
      </w:r>
      <w:r w:rsidR="00765C3C">
        <w:rPr>
          <w:rFonts w:ascii="Arial" w:hAnsi="Arial" w:cs="Arial"/>
          <w:sz w:val="24"/>
          <w:szCs w:val="24"/>
        </w:rPr>
        <w:t>ая</w:t>
      </w:r>
      <w:r w:rsidRPr="00D91F3A">
        <w:rPr>
          <w:rFonts w:ascii="Arial" w:hAnsi="Arial" w:cs="Arial"/>
          <w:sz w:val="24"/>
          <w:szCs w:val="24"/>
        </w:rPr>
        <w:t xml:space="preserve"> философи</w:t>
      </w:r>
      <w:r w:rsidR="00765C3C">
        <w:rPr>
          <w:rFonts w:ascii="Arial" w:hAnsi="Arial" w:cs="Arial"/>
          <w:sz w:val="24"/>
          <w:szCs w:val="24"/>
        </w:rPr>
        <w:t>я</w:t>
      </w:r>
      <w:r w:rsidR="00CC2E45" w:rsidRPr="00D91F3A">
        <w:rPr>
          <w:rFonts w:ascii="Arial" w:hAnsi="Arial" w:cs="Arial"/>
          <w:sz w:val="24"/>
          <w:szCs w:val="24"/>
        </w:rPr>
        <w:t xml:space="preserve">. </w:t>
      </w:r>
    </w:p>
    <w:p w14:paraId="04D8A512" w14:textId="77777777" w:rsidR="00CC2E45" w:rsidRPr="00D91F3A" w:rsidRDefault="00CC2E4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Западный </w:t>
      </w:r>
      <w:proofErr w:type="spellStart"/>
      <w:r w:rsidRPr="00D91F3A">
        <w:rPr>
          <w:rFonts w:ascii="Arial" w:hAnsi="Arial" w:cs="Arial"/>
          <w:sz w:val="24"/>
          <w:szCs w:val="24"/>
        </w:rPr>
        <w:t>теоцентризм</w:t>
      </w:r>
      <w:proofErr w:type="spellEnd"/>
      <w:r w:rsidRPr="00D91F3A">
        <w:rPr>
          <w:rFonts w:ascii="Arial" w:hAnsi="Arial" w:cs="Arial"/>
          <w:sz w:val="24"/>
          <w:szCs w:val="24"/>
        </w:rPr>
        <w:t xml:space="preserve"> философии средних веков.</w:t>
      </w:r>
    </w:p>
    <w:p w14:paraId="0641604F" w14:textId="77777777" w:rsidR="00C5506D" w:rsidRDefault="00E56E6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56E60">
        <w:rPr>
          <w:rFonts w:ascii="Arial" w:hAnsi="Arial" w:cs="Arial"/>
          <w:sz w:val="24"/>
          <w:szCs w:val="24"/>
        </w:rPr>
        <w:t>Мусульманская философия средневековья</w:t>
      </w:r>
      <w:r w:rsidR="00C5506D">
        <w:rPr>
          <w:rFonts w:ascii="Arial" w:hAnsi="Arial" w:cs="Arial"/>
          <w:sz w:val="24"/>
          <w:szCs w:val="24"/>
        </w:rPr>
        <w:t xml:space="preserve">. </w:t>
      </w:r>
    </w:p>
    <w:p w14:paraId="15187617" w14:textId="77777777" w:rsidR="00CC2E45" w:rsidRPr="00D91F3A" w:rsidRDefault="00CC2E4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Суфизм, </w:t>
      </w:r>
      <w:proofErr w:type="spellStart"/>
      <w:r w:rsidRPr="00D91F3A">
        <w:rPr>
          <w:rFonts w:ascii="Arial" w:hAnsi="Arial" w:cs="Arial"/>
          <w:sz w:val="24"/>
          <w:szCs w:val="24"/>
        </w:rPr>
        <w:t>хуруфизм</w:t>
      </w:r>
      <w:proofErr w:type="spellEnd"/>
      <w:r w:rsidRPr="00D91F3A">
        <w:rPr>
          <w:rFonts w:ascii="Arial" w:hAnsi="Arial" w:cs="Arial"/>
          <w:sz w:val="24"/>
          <w:szCs w:val="24"/>
        </w:rPr>
        <w:t>.</w:t>
      </w:r>
    </w:p>
    <w:p w14:paraId="66771D74" w14:textId="77777777" w:rsidR="007D5B40" w:rsidRPr="00D91F3A" w:rsidRDefault="007D5B4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Восточный перипатетизм.</w:t>
      </w:r>
    </w:p>
    <w:p w14:paraId="02B1E7D3" w14:textId="77777777" w:rsidR="00765C3C" w:rsidRDefault="00765C3C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D2023">
        <w:rPr>
          <w:rFonts w:ascii="Arial" w:hAnsi="Arial" w:cs="Arial"/>
          <w:color w:val="000000" w:themeColor="text1"/>
          <w:sz w:val="24"/>
          <w:szCs w:val="24"/>
        </w:rPr>
        <w:t xml:space="preserve">Философия </w:t>
      </w:r>
      <w:proofErr w:type="spellStart"/>
      <w:r w:rsidRPr="00CD2023">
        <w:rPr>
          <w:rFonts w:ascii="Arial" w:hAnsi="Arial" w:cs="Arial"/>
          <w:color w:val="000000" w:themeColor="text1"/>
          <w:sz w:val="24"/>
          <w:szCs w:val="24"/>
        </w:rPr>
        <w:t>воззрождения</w:t>
      </w:r>
      <w:proofErr w:type="spellEnd"/>
      <w:r w:rsidRPr="00CD20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1746B7" w14:textId="77777777" w:rsidR="00BC26A0" w:rsidRPr="00765C3C" w:rsidRDefault="00BC26A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65C3C">
        <w:rPr>
          <w:rFonts w:ascii="Arial" w:hAnsi="Arial" w:cs="Arial"/>
          <w:sz w:val="24"/>
          <w:szCs w:val="24"/>
        </w:rPr>
        <w:t>Философия Нового времени. Эмпиризм и рационализм.</w:t>
      </w:r>
    </w:p>
    <w:p w14:paraId="5E00DC1B" w14:textId="77777777" w:rsidR="00BC26A0" w:rsidRPr="00D91F3A" w:rsidRDefault="00BC26A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Немецкая классическая философия.</w:t>
      </w:r>
    </w:p>
    <w:p w14:paraId="6208F1DD" w14:textId="77777777" w:rsidR="00BC26A0" w:rsidRPr="00D91F3A" w:rsidRDefault="00AD428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Марксистская философия. </w:t>
      </w:r>
    </w:p>
    <w:p w14:paraId="0C33A75F" w14:textId="77777777" w:rsidR="00AD428D" w:rsidRPr="00D91F3A" w:rsidRDefault="00AD428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Философия Про</w:t>
      </w:r>
      <w:r w:rsidR="002026E0" w:rsidRPr="00D91F3A">
        <w:rPr>
          <w:rFonts w:ascii="Arial" w:hAnsi="Arial" w:cs="Arial"/>
          <w:sz w:val="24"/>
          <w:szCs w:val="24"/>
        </w:rPr>
        <w:t xml:space="preserve">свещения в Азербайджане </w:t>
      </w:r>
      <w:r w:rsidRPr="00D91F3A">
        <w:rPr>
          <w:rFonts w:ascii="Arial" w:hAnsi="Arial" w:cs="Arial"/>
          <w:sz w:val="24"/>
          <w:szCs w:val="24"/>
        </w:rPr>
        <w:t xml:space="preserve"> Х</w:t>
      </w:r>
      <w:proofErr w:type="gramStart"/>
      <w:r w:rsidR="00D3442B" w:rsidRPr="00D91F3A">
        <w:rPr>
          <w:rFonts w:ascii="Arial" w:hAnsi="Arial" w:cs="Arial"/>
          <w:sz w:val="24"/>
          <w:szCs w:val="24"/>
          <w:lang w:val="az-Latn-AZ"/>
        </w:rPr>
        <w:t>I</w:t>
      </w:r>
      <w:proofErr w:type="gramEnd"/>
      <w:r w:rsidRPr="00D91F3A">
        <w:rPr>
          <w:rFonts w:ascii="Arial" w:hAnsi="Arial" w:cs="Arial"/>
          <w:sz w:val="24"/>
          <w:szCs w:val="24"/>
        </w:rPr>
        <w:t>Х - начало ХХ вв.</w:t>
      </w:r>
    </w:p>
    <w:p w14:paraId="34A89332" w14:textId="77777777" w:rsidR="009D1475" w:rsidRPr="00D91F3A" w:rsidRDefault="009D147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Западная философия </w:t>
      </w:r>
      <w:r w:rsidRPr="00D91F3A">
        <w:rPr>
          <w:rFonts w:ascii="Arial" w:hAnsi="Arial" w:cs="Arial"/>
          <w:sz w:val="24"/>
          <w:szCs w:val="24"/>
          <w:lang w:val="az-Latn-AZ"/>
        </w:rPr>
        <w:t xml:space="preserve">XX </w:t>
      </w:r>
      <w:r w:rsidRPr="00D91F3A">
        <w:rPr>
          <w:rFonts w:ascii="Arial" w:hAnsi="Arial" w:cs="Arial"/>
          <w:sz w:val="24"/>
          <w:szCs w:val="24"/>
        </w:rPr>
        <w:t>века</w:t>
      </w:r>
      <w:r w:rsidR="003E431B" w:rsidRPr="00D91F3A">
        <w:rPr>
          <w:rFonts w:ascii="Arial" w:hAnsi="Arial" w:cs="Arial"/>
          <w:sz w:val="24"/>
          <w:szCs w:val="24"/>
        </w:rPr>
        <w:t>.</w:t>
      </w:r>
    </w:p>
    <w:p w14:paraId="4223BB08" w14:textId="77777777" w:rsidR="001A0047" w:rsidRPr="000C764D" w:rsidRDefault="00AE436B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64D">
        <w:rPr>
          <w:rFonts w:ascii="Arial" w:hAnsi="Arial" w:cs="Arial"/>
          <w:color w:val="000000" w:themeColor="text1"/>
          <w:sz w:val="24"/>
          <w:szCs w:val="24"/>
        </w:rPr>
        <w:t>Поста</w:t>
      </w:r>
      <w:r w:rsidR="00727793" w:rsidRPr="000C764D">
        <w:rPr>
          <w:rFonts w:ascii="Arial" w:hAnsi="Arial" w:cs="Arial"/>
          <w:color w:val="000000" w:themeColor="text1"/>
          <w:sz w:val="24"/>
          <w:szCs w:val="24"/>
        </w:rPr>
        <w:t>новка проблемы бытия в истории философии.</w:t>
      </w:r>
    </w:p>
    <w:p w14:paraId="6FCB01E3" w14:textId="77777777" w:rsidR="00AD428D" w:rsidRPr="00D91F3A" w:rsidRDefault="00AD428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Проблема бытия и его основные формы.</w:t>
      </w:r>
    </w:p>
    <w:p w14:paraId="5A145574" w14:textId="77777777" w:rsidR="00E37471" w:rsidRPr="00D91F3A" w:rsidRDefault="00E37471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Проблема «субстанции» и «материи». </w:t>
      </w:r>
    </w:p>
    <w:p w14:paraId="591F23DF" w14:textId="77777777" w:rsidR="005872B3" w:rsidRPr="005872B3" w:rsidRDefault="005872B3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872B3">
        <w:rPr>
          <w:rFonts w:ascii="Arial" w:hAnsi="Arial" w:cs="Arial"/>
          <w:sz w:val="24"/>
          <w:szCs w:val="24"/>
        </w:rPr>
        <w:t>Современная наука о структуре и уровнях материи</w:t>
      </w:r>
      <w:r>
        <w:rPr>
          <w:rFonts w:ascii="Arial" w:hAnsi="Arial" w:cs="Arial"/>
          <w:sz w:val="24"/>
          <w:szCs w:val="24"/>
        </w:rPr>
        <w:t>.</w:t>
      </w:r>
    </w:p>
    <w:p w14:paraId="1AB00EF6" w14:textId="77777777" w:rsidR="001435C5" w:rsidRPr="00B57FE5" w:rsidRDefault="001435C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57FE5">
        <w:rPr>
          <w:rFonts w:ascii="Arial" w:hAnsi="Arial" w:cs="Arial"/>
          <w:sz w:val="24"/>
          <w:szCs w:val="24"/>
        </w:rPr>
        <w:t>Движение</w:t>
      </w:r>
      <w:r w:rsidR="00B32BCD" w:rsidRPr="00B57FE5">
        <w:rPr>
          <w:rFonts w:ascii="Arial" w:hAnsi="Arial" w:cs="Arial"/>
          <w:sz w:val="24"/>
          <w:szCs w:val="24"/>
        </w:rPr>
        <w:t>,</w:t>
      </w:r>
      <w:r w:rsidRPr="00B57FE5">
        <w:rPr>
          <w:rFonts w:ascii="Arial" w:hAnsi="Arial" w:cs="Arial"/>
          <w:sz w:val="24"/>
          <w:szCs w:val="24"/>
        </w:rPr>
        <w:t xml:space="preserve"> типы и формы.</w:t>
      </w:r>
    </w:p>
    <w:p w14:paraId="6F3AAAE3" w14:textId="77777777" w:rsidR="00B32BCD" w:rsidRPr="00B32BCD" w:rsidRDefault="00B32BC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Философская характеристика пространства</w:t>
      </w:r>
      <w:r w:rsidRPr="00B32BCD">
        <w:rPr>
          <w:rFonts w:ascii="Arial" w:hAnsi="Arial" w:cs="Arial"/>
          <w:color w:val="000000" w:themeColor="text1"/>
          <w:sz w:val="24"/>
          <w:szCs w:val="24"/>
        </w:rPr>
        <w:t xml:space="preserve"> и врем</w:t>
      </w:r>
      <w:r>
        <w:rPr>
          <w:rFonts w:ascii="Arial" w:hAnsi="Arial" w:cs="Arial"/>
          <w:color w:val="000000" w:themeColor="text1"/>
          <w:sz w:val="24"/>
          <w:szCs w:val="24"/>
        </w:rPr>
        <w:t>ени</w:t>
      </w:r>
      <w:r w:rsidRPr="00B32B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BAB728" w14:textId="77777777" w:rsidR="005B4330" w:rsidRPr="005B4330" w:rsidRDefault="005B4330" w:rsidP="003C35D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330">
        <w:rPr>
          <w:rFonts w:ascii="Arial" w:hAnsi="Arial" w:cs="Arial"/>
          <w:sz w:val="24"/>
          <w:szCs w:val="24"/>
        </w:rPr>
        <w:t>Диалектика учение об универсальных связях и развитии</w:t>
      </w:r>
      <w:r w:rsidRPr="005B4330">
        <w:rPr>
          <w:rFonts w:ascii="Times New Roman" w:hAnsi="Times New Roman" w:cs="Times New Roman"/>
          <w:sz w:val="28"/>
          <w:szCs w:val="28"/>
        </w:rPr>
        <w:t>.</w:t>
      </w:r>
    </w:p>
    <w:p w14:paraId="6E115A90" w14:textId="77777777" w:rsidR="007D5B40" w:rsidRPr="00D91F3A" w:rsidRDefault="007D5B4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Понятие закона. Классификация законов.</w:t>
      </w:r>
    </w:p>
    <w:p w14:paraId="2ACC28C5" w14:textId="77777777" w:rsidR="00884C12" w:rsidRPr="00A130A7" w:rsidRDefault="00A130A7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перехода количественных изменений в качественные</w:t>
      </w:r>
      <w:r>
        <w:rPr>
          <w:rFonts w:ascii="Arial" w:hAnsi="Arial" w:cs="Arial"/>
          <w:sz w:val="24"/>
          <w:szCs w:val="24"/>
        </w:rPr>
        <w:t>.</w:t>
      </w:r>
    </w:p>
    <w:p w14:paraId="7544DB1D" w14:textId="77777777" w:rsidR="002F4C86" w:rsidRPr="00A130A7" w:rsidRDefault="00A130A7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единства и борьбы противоположностей</w:t>
      </w:r>
      <w:r>
        <w:rPr>
          <w:rFonts w:ascii="Arial" w:hAnsi="Arial" w:cs="Arial"/>
          <w:sz w:val="24"/>
          <w:szCs w:val="24"/>
        </w:rPr>
        <w:t>.</w:t>
      </w:r>
    </w:p>
    <w:p w14:paraId="6D96E7A9" w14:textId="77777777" w:rsidR="002F4C86" w:rsidRPr="00A130A7" w:rsidRDefault="00A130A7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 xml:space="preserve">Закон отрицания </w:t>
      </w:r>
      <w:proofErr w:type="spellStart"/>
      <w:r w:rsidRPr="00A130A7">
        <w:rPr>
          <w:rFonts w:ascii="Arial" w:hAnsi="Arial" w:cs="Arial"/>
          <w:sz w:val="24"/>
          <w:szCs w:val="24"/>
        </w:rPr>
        <w:t>отрицания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1422F9C" w14:textId="77777777" w:rsidR="00F02582" w:rsidRPr="00D91F3A" w:rsidRDefault="00FF2839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Категории </w:t>
      </w:r>
      <w:proofErr w:type="gramStart"/>
      <w:r w:rsidRPr="00D91F3A">
        <w:rPr>
          <w:rFonts w:ascii="Arial" w:hAnsi="Arial" w:cs="Arial"/>
          <w:sz w:val="24"/>
          <w:szCs w:val="24"/>
        </w:rPr>
        <w:t>диалектики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характеризующие структуру бытия.</w:t>
      </w:r>
    </w:p>
    <w:p w14:paraId="73295F31" w14:textId="77777777" w:rsidR="00FF2839" w:rsidRPr="00D91F3A" w:rsidRDefault="00FF2839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Категории диалектики выражающие универсальные связи </w:t>
      </w:r>
      <w:proofErr w:type="spellStart"/>
      <w:r w:rsidRPr="00D91F3A">
        <w:rPr>
          <w:rFonts w:ascii="Arial" w:hAnsi="Arial" w:cs="Arial"/>
          <w:sz w:val="24"/>
          <w:szCs w:val="24"/>
        </w:rPr>
        <w:t>детерминизации</w:t>
      </w:r>
      <w:proofErr w:type="spellEnd"/>
      <w:r w:rsidRPr="00D91F3A">
        <w:rPr>
          <w:rFonts w:ascii="Arial" w:hAnsi="Arial" w:cs="Arial"/>
          <w:sz w:val="24"/>
          <w:szCs w:val="24"/>
        </w:rPr>
        <w:t>.</w:t>
      </w:r>
    </w:p>
    <w:p w14:paraId="1535CDBE" w14:textId="77777777" w:rsidR="00264135" w:rsidRPr="000C764D" w:rsidRDefault="0050633A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764D">
        <w:rPr>
          <w:rFonts w:ascii="Arial" w:hAnsi="Arial" w:cs="Arial"/>
          <w:color w:val="000000" w:themeColor="text1"/>
          <w:sz w:val="24"/>
          <w:szCs w:val="24"/>
        </w:rPr>
        <w:t xml:space="preserve">Системный подход в современной науке. Принцип </w:t>
      </w:r>
      <w:proofErr w:type="spellStart"/>
      <w:r w:rsidRPr="000C764D">
        <w:rPr>
          <w:rFonts w:ascii="Arial" w:hAnsi="Arial" w:cs="Arial"/>
          <w:color w:val="000000" w:themeColor="text1"/>
          <w:sz w:val="24"/>
          <w:szCs w:val="24"/>
        </w:rPr>
        <w:t>синергетизма</w:t>
      </w:r>
      <w:proofErr w:type="spellEnd"/>
      <w:r w:rsidRPr="000C76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22BE13" w14:textId="77777777" w:rsidR="00B73ABE" w:rsidRDefault="00B73ABE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Происхождение и сущность сознания</w:t>
      </w:r>
    </w:p>
    <w:p w14:paraId="6BE2C6C0" w14:textId="77777777" w:rsidR="00484BF3" w:rsidRDefault="00ED0064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Структура сознания. Самосознание.</w:t>
      </w:r>
    </w:p>
    <w:p w14:paraId="75EFAA82" w14:textId="77777777" w:rsidR="007D5B40" w:rsidRPr="00D91F3A" w:rsidRDefault="007D5B4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91F3A">
        <w:rPr>
          <w:rFonts w:ascii="Arial" w:hAnsi="Arial" w:cs="Arial"/>
          <w:sz w:val="24"/>
          <w:szCs w:val="24"/>
        </w:rPr>
        <w:t>Сознательное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и бессознательное:  теория Фрейдизма.</w:t>
      </w:r>
    </w:p>
    <w:p w14:paraId="066D39B0" w14:textId="77777777" w:rsidR="00F55277" w:rsidRPr="00D91F3A" w:rsidRDefault="007D5B4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Познание как объект философии.</w:t>
      </w:r>
    </w:p>
    <w:p w14:paraId="274ABD2D" w14:textId="77777777" w:rsidR="00264135" w:rsidRDefault="00B73ABE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Чувственное </w:t>
      </w:r>
      <w:r>
        <w:rPr>
          <w:rFonts w:ascii="Arial" w:hAnsi="Arial" w:cs="Arial"/>
          <w:sz w:val="24"/>
          <w:szCs w:val="24"/>
        </w:rPr>
        <w:t xml:space="preserve">познание и </w:t>
      </w:r>
      <w:r w:rsidR="002C28C7">
        <w:rPr>
          <w:rFonts w:ascii="Arial" w:hAnsi="Arial" w:cs="Arial"/>
          <w:sz w:val="24"/>
          <w:szCs w:val="24"/>
        </w:rPr>
        <w:t xml:space="preserve">его </w:t>
      </w:r>
      <w:r>
        <w:rPr>
          <w:rFonts w:ascii="Arial" w:hAnsi="Arial" w:cs="Arial"/>
          <w:sz w:val="24"/>
          <w:szCs w:val="24"/>
        </w:rPr>
        <w:t>формы.</w:t>
      </w:r>
    </w:p>
    <w:p w14:paraId="79482F93" w14:textId="77777777" w:rsidR="00B73ABE" w:rsidRPr="00264135" w:rsidRDefault="00B73ABE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Pr="00D91F3A">
        <w:rPr>
          <w:rFonts w:ascii="Arial" w:hAnsi="Arial" w:cs="Arial"/>
          <w:sz w:val="24"/>
          <w:szCs w:val="24"/>
        </w:rPr>
        <w:t>ациональное</w:t>
      </w:r>
      <w:r>
        <w:rPr>
          <w:rFonts w:ascii="Arial" w:hAnsi="Arial" w:cs="Arial"/>
          <w:sz w:val="24"/>
          <w:szCs w:val="24"/>
        </w:rPr>
        <w:t xml:space="preserve"> познание и</w:t>
      </w:r>
      <w:r w:rsidR="002C28C7">
        <w:rPr>
          <w:rFonts w:ascii="Arial" w:hAnsi="Arial" w:cs="Arial"/>
          <w:sz w:val="24"/>
          <w:szCs w:val="24"/>
        </w:rPr>
        <w:t xml:space="preserve"> его</w:t>
      </w:r>
      <w:r>
        <w:rPr>
          <w:rFonts w:ascii="Arial" w:hAnsi="Arial" w:cs="Arial"/>
          <w:sz w:val="24"/>
          <w:szCs w:val="24"/>
        </w:rPr>
        <w:t xml:space="preserve"> формы.</w:t>
      </w:r>
    </w:p>
    <w:p w14:paraId="61561E80" w14:textId="77777777" w:rsidR="00694074" w:rsidRPr="00D91F3A" w:rsidRDefault="00FC3A6A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</w:t>
      </w:r>
      <w:r w:rsidR="001C30B2" w:rsidRPr="00D91F3A">
        <w:rPr>
          <w:rFonts w:ascii="Arial" w:hAnsi="Arial" w:cs="Arial"/>
          <w:sz w:val="24"/>
          <w:szCs w:val="24"/>
        </w:rPr>
        <w:t>ормы н</w:t>
      </w:r>
      <w:r w:rsidRPr="00D91F3A">
        <w:rPr>
          <w:rFonts w:ascii="Arial" w:hAnsi="Arial" w:cs="Arial"/>
          <w:sz w:val="24"/>
          <w:szCs w:val="24"/>
        </w:rPr>
        <w:t>аучного</w:t>
      </w:r>
      <w:r w:rsidR="00F32FA3" w:rsidRPr="00D91F3A">
        <w:rPr>
          <w:rFonts w:ascii="Arial" w:hAnsi="Arial" w:cs="Arial"/>
          <w:sz w:val="24"/>
          <w:szCs w:val="24"/>
        </w:rPr>
        <w:t xml:space="preserve"> познани</w:t>
      </w:r>
      <w:r w:rsidR="001C30B2" w:rsidRPr="00D91F3A">
        <w:rPr>
          <w:rFonts w:ascii="Arial" w:hAnsi="Arial" w:cs="Arial"/>
          <w:sz w:val="24"/>
          <w:szCs w:val="24"/>
        </w:rPr>
        <w:t>я.</w:t>
      </w:r>
    </w:p>
    <w:p w14:paraId="3FDCF755" w14:textId="77777777" w:rsidR="00467399" w:rsidRDefault="00467399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Методы научного познания.</w:t>
      </w:r>
    </w:p>
    <w:p w14:paraId="1B0941C3" w14:textId="77777777" w:rsidR="003A0D7B" w:rsidRPr="00D91F3A" w:rsidRDefault="001C3AF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Эмпирические методы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  <w:r w:rsidR="003A0D7B" w:rsidRPr="00D91F3A">
        <w:rPr>
          <w:rFonts w:ascii="Arial" w:hAnsi="Arial" w:cs="Arial"/>
          <w:sz w:val="24"/>
          <w:szCs w:val="24"/>
        </w:rPr>
        <w:t>.</w:t>
      </w:r>
    </w:p>
    <w:p w14:paraId="4D2C8D10" w14:textId="77777777" w:rsidR="00F32FA3" w:rsidRPr="00D91F3A" w:rsidRDefault="001C3AFD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D91F3A">
        <w:rPr>
          <w:rFonts w:ascii="Arial" w:hAnsi="Arial" w:cs="Arial"/>
          <w:sz w:val="24"/>
          <w:szCs w:val="24"/>
        </w:rPr>
        <w:t>Те</w:t>
      </w:r>
      <w:r w:rsidR="003A0D7B" w:rsidRPr="00D91F3A">
        <w:rPr>
          <w:rFonts w:ascii="Arial" w:hAnsi="Arial" w:cs="Arial"/>
          <w:sz w:val="24"/>
          <w:szCs w:val="24"/>
        </w:rPr>
        <w:t>оретическ</w:t>
      </w:r>
      <w:r w:rsidRPr="00D91F3A">
        <w:rPr>
          <w:rFonts w:ascii="Arial" w:hAnsi="Arial" w:cs="Arial"/>
          <w:sz w:val="24"/>
          <w:szCs w:val="24"/>
        </w:rPr>
        <w:t>иеметоды</w:t>
      </w:r>
      <w:proofErr w:type="spellEnd"/>
      <w:r w:rsidRPr="00D91F3A">
        <w:rPr>
          <w:rFonts w:ascii="Arial" w:hAnsi="Arial" w:cs="Arial"/>
          <w:sz w:val="24"/>
          <w:szCs w:val="24"/>
        </w:rPr>
        <w:t xml:space="preserve">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  <w:r w:rsidRPr="00D91F3A">
        <w:rPr>
          <w:rFonts w:ascii="Arial" w:hAnsi="Arial" w:cs="Arial"/>
          <w:sz w:val="24"/>
          <w:szCs w:val="24"/>
        </w:rPr>
        <w:t>.</w:t>
      </w:r>
    </w:p>
    <w:p w14:paraId="412C73A2" w14:textId="77777777" w:rsidR="00996E41" w:rsidRPr="0093442B" w:rsidRDefault="0093442B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Теория истины. </w:t>
      </w:r>
      <w:r w:rsidR="00996E41" w:rsidRPr="0093442B">
        <w:rPr>
          <w:rFonts w:ascii="Arial" w:hAnsi="Arial" w:cs="Arial"/>
          <w:sz w:val="24"/>
          <w:szCs w:val="24"/>
        </w:rPr>
        <w:t xml:space="preserve">Практика как критерий </w:t>
      </w:r>
      <w:r w:rsidR="00BA2557" w:rsidRPr="0093442B">
        <w:rPr>
          <w:rFonts w:ascii="Arial" w:hAnsi="Arial" w:cs="Arial"/>
          <w:sz w:val="24"/>
          <w:szCs w:val="24"/>
        </w:rPr>
        <w:t>познания</w:t>
      </w:r>
      <w:r w:rsidR="00996E41" w:rsidRPr="0093442B">
        <w:rPr>
          <w:rFonts w:ascii="Arial" w:hAnsi="Arial" w:cs="Arial"/>
          <w:sz w:val="24"/>
          <w:szCs w:val="24"/>
        </w:rPr>
        <w:t>.</w:t>
      </w:r>
    </w:p>
    <w:p w14:paraId="615CD901" w14:textId="77777777" w:rsidR="00AE00A4" w:rsidRPr="00D91F3A" w:rsidRDefault="00AE00A4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Природа как объект философского осмысления.  </w:t>
      </w:r>
    </w:p>
    <w:p w14:paraId="41FDDC52" w14:textId="77777777" w:rsidR="00D642DC" w:rsidRPr="007D4DE6" w:rsidRDefault="007D4DE6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4DE6">
        <w:rPr>
          <w:rFonts w:ascii="Arial" w:hAnsi="Arial" w:cs="Arial"/>
          <w:sz w:val="24"/>
          <w:szCs w:val="24"/>
        </w:rPr>
        <w:t>Основные направления взаимоотношений природы и общества.</w:t>
      </w:r>
    </w:p>
    <w:p w14:paraId="42FA1147" w14:textId="77777777" w:rsidR="007D4DE6" w:rsidRPr="00E046E2" w:rsidRDefault="00E046E2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46E2">
        <w:rPr>
          <w:rFonts w:ascii="Arial" w:hAnsi="Arial" w:cs="Arial"/>
          <w:sz w:val="24"/>
          <w:szCs w:val="24"/>
        </w:rPr>
        <w:t>Географическая среда. Географический детерминизм</w:t>
      </w:r>
      <w:r>
        <w:rPr>
          <w:rFonts w:ascii="Arial" w:hAnsi="Arial" w:cs="Arial"/>
          <w:sz w:val="24"/>
          <w:szCs w:val="24"/>
        </w:rPr>
        <w:t>.</w:t>
      </w:r>
    </w:p>
    <w:p w14:paraId="0E75A251" w14:textId="77777777" w:rsidR="003A0D7B" w:rsidRPr="00533F6D" w:rsidRDefault="00776755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3F6D">
        <w:rPr>
          <w:rFonts w:ascii="Arial" w:hAnsi="Arial" w:cs="Arial"/>
          <w:color w:val="000000" w:themeColor="text1"/>
          <w:sz w:val="24"/>
          <w:szCs w:val="24"/>
        </w:rPr>
        <w:t>Происхождение</w:t>
      </w:r>
      <w:r w:rsidR="00AE00A4" w:rsidRPr="00533F6D">
        <w:rPr>
          <w:rFonts w:ascii="Arial" w:hAnsi="Arial" w:cs="Arial"/>
          <w:color w:val="000000" w:themeColor="text1"/>
          <w:sz w:val="24"/>
          <w:szCs w:val="24"/>
        </w:rPr>
        <w:t xml:space="preserve"> человека. </w:t>
      </w:r>
      <w:proofErr w:type="spellStart"/>
      <w:r w:rsidR="00D642DC" w:rsidRPr="00E046E2">
        <w:rPr>
          <w:rFonts w:ascii="Arial" w:hAnsi="Arial" w:cs="Arial"/>
          <w:color w:val="000000" w:themeColor="text1"/>
          <w:sz w:val="24"/>
          <w:szCs w:val="24"/>
        </w:rPr>
        <w:t>Антропосоциогенез</w:t>
      </w:r>
      <w:proofErr w:type="spellEnd"/>
      <w:r w:rsidR="00D642DC" w:rsidRPr="00E046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E0C8E1" w14:textId="77777777" w:rsidR="00AE00A4" w:rsidRPr="00D91F3A" w:rsidRDefault="00AE00A4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Сущность и существование человека</w:t>
      </w:r>
      <w:r w:rsidR="00E872C2" w:rsidRPr="00D91F3A">
        <w:rPr>
          <w:rFonts w:ascii="Arial" w:hAnsi="Arial" w:cs="Arial"/>
          <w:sz w:val="24"/>
          <w:szCs w:val="24"/>
        </w:rPr>
        <w:t>.</w:t>
      </w:r>
    </w:p>
    <w:p w14:paraId="37873635" w14:textId="77777777" w:rsidR="00882D70" w:rsidRPr="00D91F3A" w:rsidRDefault="00882D7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1F3A">
        <w:rPr>
          <w:rFonts w:ascii="Arial" w:hAnsi="Arial" w:cs="Arial"/>
          <w:sz w:val="24"/>
          <w:szCs w:val="24"/>
        </w:rPr>
        <w:t>Биологическое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 и социальное в человеке.</w:t>
      </w:r>
    </w:p>
    <w:p w14:paraId="59375A42" w14:textId="77777777" w:rsidR="00491CAF" w:rsidRPr="00D91F3A" w:rsidRDefault="00491CAF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Индивид, индивидуальность и личность.</w:t>
      </w:r>
    </w:p>
    <w:p w14:paraId="3B8E68FF" w14:textId="77777777" w:rsidR="00882D70" w:rsidRPr="00D91F3A" w:rsidRDefault="00882D7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Смысл </w:t>
      </w:r>
      <w:r w:rsidR="003B63FC" w:rsidRPr="00D91F3A">
        <w:rPr>
          <w:rFonts w:ascii="Arial" w:hAnsi="Arial" w:cs="Arial"/>
          <w:sz w:val="24"/>
          <w:szCs w:val="24"/>
        </w:rPr>
        <w:t>жизни</w:t>
      </w:r>
      <w:r w:rsidR="006C3E6F" w:rsidRPr="00D91F3A">
        <w:rPr>
          <w:rFonts w:ascii="Arial" w:hAnsi="Arial" w:cs="Arial"/>
          <w:sz w:val="24"/>
          <w:szCs w:val="24"/>
        </w:rPr>
        <w:t xml:space="preserve"> человека</w:t>
      </w:r>
      <w:r w:rsidRPr="00D91F3A">
        <w:rPr>
          <w:rFonts w:ascii="Arial" w:hAnsi="Arial" w:cs="Arial"/>
          <w:sz w:val="24"/>
          <w:szCs w:val="24"/>
        </w:rPr>
        <w:t>. Смерть и бессмертие.</w:t>
      </w:r>
    </w:p>
    <w:p w14:paraId="615EE25D" w14:textId="77777777" w:rsidR="00882D70" w:rsidRPr="00D91F3A" w:rsidRDefault="00882D70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Предмет и функции социальной философии.</w:t>
      </w:r>
    </w:p>
    <w:p w14:paraId="101F00ED" w14:textId="77777777" w:rsidR="00776755" w:rsidRPr="00D91F3A" w:rsidRDefault="00FA5EE3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Э</w:t>
      </w:r>
      <w:r w:rsidR="003C2AAD" w:rsidRPr="00D91F3A">
        <w:rPr>
          <w:rFonts w:ascii="Arial" w:hAnsi="Arial" w:cs="Arial"/>
          <w:sz w:val="24"/>
          <w:szCs w:val="24"/>
        </w:rPr>
        <w:t>кономическая сфера общества</w:t>
      </w:r>
      <w:r w:rsidRPr="00D91F3A">
        <w:rPr>
          <w:rFonts w:ascii="Arial" w:hAnsi="Arial" w:cs="Arial"/>
          <w:sz w:val="24"/>
          <w:szCs w:val="24"/>
        </w:rPr>
        <w:t xml:space="preserve">. </w:t>
      </w:r>
      <w:r w:rsidR="00826D14">
        <w:rPr>
          <w:rFonts w:ascii="Arial" w:hAnsi="Arial" w:cs="Arial"/>
          <w:sz w:val="24"/>
          <w:szCs w:val="24"/>
        </w:rPr>
        <w:t>Способы производства.</w:t>
      </w:r>
    </w:p>
    <w:p w14:paraId="1073303C" w14:textId="77777777" w:rsidR="001324D8" w:rsidRPr="00D91F3A" w:rsidRDefault="001324D8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lastRenderedPageBreak/>
        <w:t xml:space="preserve">Понятие собственности и ее </w:t>
      </w:r>
      <w:r w:rsidR="006C3E6F" w:rsidRPr="00D91F3A">
        <w:rPr>
          <w:rFonts w:ascii="Arial" w:hAnsi="Arial" w:cs="Arial"/>
          <w:sz w:val="24"/>
          <w:szCs w:val="24"/>
        </w:rPr>
        <w:t>виды</w:t>
      </w:r>
      <w:r w:rsidR="003A2023" w:rsidRPr="00D91F3A">
        <w:rPr>
          <w:rFonts w:ascii="Arial" w:hAnsi="Arial" w:cs="Arial"/>
          <w:sz w:val="24"/>
          <w:szCs w:val="24"/>
        </w:rPr>
        <w:t>.</w:t>
      </w:r>
    </w:p>
    <w:p w14:paraId="2E0E20C0" w14:textId="77777777" w:rsidR="001324D8" w:rsidRPr="00D91F3A" w:rsidRDefault="001324D8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Социальная сфера </w:t>
      </w:r>
      <w:proofErr w:type="spellStart"/>
      <w:r w:rsidRPr="00D91F3A">
        <w:rPr>
          <w:rFonts w:ascii="Arial" w:hAnsi="Arial" w:cs="Arial"/>
          <w:sz w:val="24"/>
          <w:szCs w:val="24"/>
        </w:rPr>
        <w:t>общества</w:t>
      </w:r>
      <w:proofErr w:type="gramStart"/>
      <w:r w:rsidRPr="00D91F3A">
        <w:rPr>
          <w:rFonts w:ascii="Arial" w:hAnsi="Arial" w:cs="Arial"/>
          <w:sz w:val="24"/>
          <w:szCs w:val="24"/>
        </w:rPr>
        <w:t>.</w:t>
      </w:r>
      <w:r w:rsidR="00826D14">
        <w:rPr>
          <w:rFonts w:ascii="Arial" w:hAnsi="Arial" w:cs="Arial"/>
          <w:sz w:val="24"/>
          <w:szCs w:val="24"/>
        </w:rPr>
        <w:t>Т</w:t>
      </w:r>
      <w:proofErr w:type="gramEnd"/>
      <w:r w:rsidR="00826D14">
        <w:rPr>
          <w:rFonts w:ascii="Arial" w:hAnsi="Arial" w:cs="Arial"/>
          <w:sz w:val="24"/>
          <w:szCs w:val="24"/>
        </w:rPr>
        <w:t>еория</w:t>
      </w:r>
      <w:proofErr w:type="spellEnd"/>
      <w:r w:rsidR="00826D14">
        <w:rPr>
          <w:rFonts w:ascii="Arial" w:hAnsi="Arial" w:cs="Arial"/>
          <w:sz w:val="24"/>
          <w:szCs w:val="24"/>
        </w:rPr>
        <w:t xml:space="preserve"> стратификации.</w:t>
      </w:r>
    </w:p>
    <w:p w14:paraId="6F0B2D01" w14:textId="77777777" w:rsidR="001324D8" w:rsidRPr="00D91F3A" w:rsidRDefault="001324D8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Социально - этническая структура общества</w:t>
      </w:r>
      <w:r w:rsidR="00BE288E" w:rsidRPr="00D91F3A">
        <w:rPr>
          <w:rFonts w:ascii="Arial" w:hAnsi="Arial" w:cs="Arial"/>
          <w:sz w:val="24"/>
          <w:szCs w:val="24"/>
        </w:rPr>
        <w:t>.</w:t>
      </w:r>
    </w:p>
    <w:p w14:paraId="1ACA759A" w14:textId="77777777" w:rsidR="001324D8" w:rsidRPr="00D91F3A" w:rsidRDefault="001324D8" w:rsidP="003C35D0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Демографическая структура общества.</w:t>
      </w:r>
    </w:p>
    <w:p w14:paraId="640E60B2" w14:textId="77777777" w:rsidR="001324D8" w:rsidRPr="0051035F" w:rsidRDefault="00BE288E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Понятие с</w:t>
      </w:r>
      <w:r w:rsidR="00207150" w:rsidRPr="0051035F">
        <w:rPr>
          <w:rFonts w:ascii="Arial" w:hAnsi="Arial" w:cs="Arial"/>
          <w:sz w:val="24"/>
          <w:szCs w:val="24"/>
        </w:rPr>
        <w:t>емь</w:t>
      </w:r>
      <w:r w:rsidRPr="0051035F">
        <w:rPr>
          <w:rFonts w:ascii="Arial" w:hAnsi="Arial" w:cs="Arial"/>
          <w:sz w:val="24"/>
          <w:szCs w:val="24"/>
        </w:rPr>
        <w:t xml:space="preserve">и. Ее роль в обществе. </w:t>
      </w:r>
    </w:p>
    <w:p w14:paraId="16A07F02" w14:textId="781700BD" w:rsidR="00D36104" w:rsidRPr="0051035F" w:rsidRDefault="00032B23" w:rsidP="0051035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lang w:val="az-Latn-AZ"/>
        </w:rPr>
      </w:pPr>
      <w:r w:rsidRPr="0051035F">
        <w:rPr>
          <w:rFonts w:ascii="Arial" w:hAnsi="Arial" w:cs="Arial"/>
        </w:rPr>
        <w:t xml:space="preserve">Роль и место идеологии </w:t>
      </w:r>
      <w:proofErr w:type="spellStart"/>
      <w:r w:rsidRPr="0051035F">
        <w:rPr>
          <w:rFonts w:ascii="Arial" w:hAnsi="Arial" w:cs="Arial"/>
        </w:rPr>
        <w:t>азербайджанизма</w:t>
      </w:r>
      <w:proofErr w:type="spellEnd"/>
      <w:r w:rsidRPr="0051035F">
        <w:rPr>
          <w:rFonts w:ascii="Arial" w:hAnsi="Arial" w:cs="Arial"/>
        </w:rPr>
        <w:t xml:space="preserve"> во </w:t>
      </w:r>
      <w:r w:rsidRPr="0051035F">
        <w:rPr>
          <w:rFonts w:ascii="Arial" w:hAnsi="Arial" w:cs="Arial"/>
          <w:lang w:val="az-Latn-AZ"/>
        </w:rPr>
        <w:t>II</w:t>
      </w:r>
      <w:r w:rsidR="00D36104" w:rsidRPr="0051035F">
        <w:rPr>
          <w:rFonts w:ascii="Arial" w:hAnsi="Arial" w:cs="Arial"/>
          <w:lang w:val="az-Latn-AZ"/>
        </w:rPr>
        <w:t xml:space="preserve"> </w:t>
      </w:r>
      <w:r w:rsidRPr="0051035F">
        <w:rPr>
          <w:rFonts w:ascii="Arial" w:hAnsi="Arial" w:cs="Arial"/>
        </w:rPr>
        <w:t xml:space="preserve">Карабахской войне и исторической победе Азербайджана. </w:t>
      </w:r>
    </w:p>
    <w:p w14:paraId="26352A3F" w14:textId="77777777" w:rsidR="006E31A7" w:rsidRPr="0051035F" w:rsidRDefault="006E31A7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Теории происхождения и сущност</w:t>
      </w:r>
      <w:r w:rsidR="00171754" w:rsidRPr="0051035F">
        <w:rPr>
          <w:rFonts w:ascii="Arial" w:hAnsi="Arial" w:cs="Arial"/>
          <w:sz w:val="24"/>
          <w:szCs w:val="24"/>
        </w:rPr>
        <w:t>ь</w:t>
      </w:r>
      <w:r w:rsidRPr="0051035F">
        <w:rPr>
          <w:rFonts w:ascii="Arial" w:hAnsi="Arial" w:cs="Arial"/>
          <w:sz w:val="24"/>
          <w:szCs w:val="24"/>
        </w:rPr>
        <w:t xml:space="preserve"> государства. </w:t>
      </w:r>
    </w:p>
    <w:p w14:paraId="60A28767" w14:textId="1F8BAD20" w:rsidR="00BF352E" w:rsidRPr="0051035F" w:rsidRDefault="00032B2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</w:rPr>
        <w:t xml:space="preserve">Сущность полного восстановления  территориальной целостности и суверенитета Азербайджана. </w:t>
      </w:r>
      <w:r w:rsidR="00BF352E" w:rsidRPr="0051035F">
        <w:rPr>
          <w:rFonts w:ascii="Arial" w:hAnsi="Arial" w:cs="Arial"/>
          <w:lang w:val="az-Latn-AZ"/>
        </w:rPr>
        <w:t xml:space="preserve">  </w:t>
      </w:r>
    </w:p>
    <w:p w14:paraId="5631766C" w14:textId="77777777" w:rsidR="00EE6E43" w:rsidRPr="0051035F" w:rsidRDefault="00EE6E4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Правовое государство и демократическое общество.</w:t>
      </w:r>
    </w:p>
    <w:p w14:paraId="4298FEAD" w14:textId="77777777" w:rsidR="003569A3" w:rsidRPr="0051035F" w:rsidRDefault="003569A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Духовная сфера общества.</w:t>
      </w:r>
    </w:p>
    <w:p w14:paraId="026F0CD7" w14:textId="77777777" w:rsidR="001A76A1" w:rsidRPr="0051035F" w:rsidRDefault="001A76A1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Формы общественного сознания.</w:t>
      </w:r>
    </w:p>
    <w:p w14:paraId="794C4D59" w14:textId="77777777" w:rsidR="00503265" w:rsidRPr="0051035F" w:rsidRDefault="001A76A1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Общественное сознание и его структура.</w:t>
      </w:r>
    </w:p>
    <w:p w14:paraId="7F4046D7" w14:textId="77777777" w:rsidR="001B7961" w:rsidRPr="0051035F" w:rsidRDefault="0085429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Общественная психология и общественная идеология</w:t>
      </w:r>
      <w:r w:rsidR="006F181A" w:rsidRPr="0051035F">
        <w:rPr>
          <w:rFonts w:ascii="Arial" w:hAnsi="Arial" w:cs="Arial"/>
          <w:sz w:val="24"/>
          <w:szCs w:val="24"/>
        </w:rPr>
        <w:t>.</w:t>
      </w:r>
    </w:p>
    <w:p w14:paraId="5FEAB272" w14:textId="77777777" w:rsidR="009B2810" w:rsidRPr="0051035F" w:rsidRDefault="0085429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Политическое и правовое сознание</w:t>
      </w:r>
      <w:r w:rsidR="009B2810" w:rsidRPr="0051035F">
        <w:rPr>
          <w:rFonts w:ascii="Arial" w:hAnsi="Arial" w:cs="Arial"/>
          <w:sz w:val="24"/>
          <w:szCs w:val="24"/>
        </w:rPr>
        <w:t xml:space="preserve">. </w:t>
      </w:r>
    </w:p>
    <w:p w14:paraId="49CCA17F" w14:textId="77777777" w:rsidR="00854293" w:rsidRPr="0051035F" w:rsidRDefault="0085429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Религия как форма общественного сознания.</w:t>
      </w:r>
    </w:p>
    <w:p w14:paraId="4A5C560F" w14:textId="77777777" w:rsidR="00854293" w:rsidRPr="0051035F" w:rsidRDefault="0085429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Эстетическое и нравственное сознание.</w:t>
      </w:r>
    </w:p>
    <w:p w14:paraId="535E5DE2" w14:textId="77777777" w:rsidR="009B2810" w:rsidRPr="0051035F" w:rsidRDefault="00EE6E43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 xml:space="preserve">Эволюция взглядов на </w:t>
      </w:r>
      <w:r w:rsidR="009B2810" w:rsidRPr="0051035F">
        <w:rPr>
          <w:rFonts w:ascii="Arial" w:hAnsi="Arial" w:cs="Arial"/>
          <w:sz w:val="24"/>
          <w:szCs w:val="24"/>
        </w:rPr>
        <w:t>историческ</w:t>
      </w:r>
      <w:r w:rsidRPr="0051035F">
        <w:rPr>
          <w:rFonts w:ascii="Arial" w:hAnsi="Arial" w:cs="Arial"/>
          <w:sz w:val="24"/>
          <w:szCs w:val="24"/>
        </w:rPr>
        <w:t>ий процесс</w:t>
      </w:r>
      <w:r w:rsidR="009B2810" w:rsidRPr="0051035F">
        <w:rPr>
          <w:rFonts w:ascii="Arial" w:hAnsi="Arial" w:cs="Arial"/>
          <w:sz w:val="24"/>
          <w:szCs w:val="24"/>
        </w:rPr>
        <w:t>.</w:t>
      </w:r>
    </w:p>
    <w:p w14:paraId="6644782C" w14:textId="751D499A" w:rsidR="00460919" w:rsidRPr="0051035F" w:rsidRDefault="00032B23" w:rsidP="0051035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lang w:val="az-Latn-AZ"/>
        </w:rPr>
      </w:pPr>
      <w:r w:rsidRPr="0051035F">
        <w:rPr>
          <w:rFonts w:ascii="Arial" w:hAnsi="Arial" w:cs="Arial"/>
        </w:rPr>
        <w:t xml:space="preserve">Гейдар Алиев и идеология </w:t>
      </w:r>
      <w:proofErr w:type="spellStart"/>
      <w:r w:rsidRPr="0051035F">
        <w:rPr>
          <w:rFonts w:ascii="Arial" w:hAnsi="Arial" w:cs="Arial"/>
        </w:rPr>
        <w:t>Азербайджанизма</w:t>
      </w:r>
      <w:proofErr w:type="spellEnd"/>
      <w:r w:rsidRPr="0051035F">
        <w:rPr>
          <w:rFonts w:ascii="Arial" w:hAnsi="Arial" w:cs="Arial"/>
        </w:rPr>
        <w:t>.</w:t>
      </w:r>
    </w:p>
    <w:p w14:paraId="6BC31E5A" w14:textId="77777777" w:rsidR="00BE434A" w:rsidRPr="0051035F" w:rsidRDefault="00BE434A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Понятие культур</w:t>
      </w:r>
      <w:r w:rsidR="001D34A7" w:rsidRPr="0051035F">
        <w:rPr>
          <w:rFonts w:ascii="Arial" w:hAnsi="Arial" w:cs="Arial"/>
          <w:sz w:val="24"/>
          <w:szCs w:val="24"/>
        </w:rPr>
        <w:t>ы</w:t>
      </w:r>
      <w:r w:rsidR="00E8467A" w:rsidRPr="0051035F">
        <w:rPr>
          <w:rFonts w:ascii="Arial" w:hAnsi="Arial" w:cs="Arial"/>
          <w:sz w:val="24"/>
          <w:szCs w:val="24"/>
        </w:rPr>
        <w:t xml:space="preserve"> и ее функции</w:t>
      </w:r>
      <w:r w:rsidRPr="0051035F">
        <w:rPr>
          <w:rFonts w:ascii="Arial" w:hAnsi="Arial" w:cs="Arial"/>
          <w:sz w:val="24"/>
          <w:szCs w:val="24"/>
        </w:rPr>
        <w:t>.</w:t>
      </w:r>
    </w:p>
    <w:p w14:paraId="377051E4" w14:textId="77777777" w:rsidR="003C4E50" w:rsidRPr="0051035F" w:rsidRDefault="0083075B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Понятие цивилизации и типология цивилизации</w:t>
      </w:r>
      <w:r w:rsidR="00E71292" w:rsidRPr="0051035F">
        <w:rPr>
          <w:rFonts w:ascii="Arial" w:hAnsi="Arial" w:cs="Arial"/>
          <w:sz w:val="24"/>
          <w:szCs w:val="24"/>
        </w:rPr>
        <w:t>.</w:t>
      </w:r>
    </w:p>
    <w:p w14:paraId="6B026095" w14:textId="77777777" w:rsidR="00830291" w:rsidRPr="00D91F3A" w:rsidRDefault="00974EC1" w:rsidP="0051035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035F">
        <w:rPr>
          <w:rFonts w:ascii="Arial" w:hAnsi="Arial" w:cs="Arial"/>
          <w:sz w:val="24"/>
          <w:szCs w:val="24"/>
        </w:rPr>
        <w:t>Глобальные проблемы современности.</w:t>
      </w:r>
    </w:p>
    <w:p w14:paraId="55401C47" w14:textId="77777777" w:rsidR="00E22F5B" w:rsidRPr="00D91F3A" w:rsidRDefault="00E22F5B" w:rsidP="003C35D0">
      <w:pPr>
        <w:spacing w:line="240" w:lineRule="auto"/>
        <w:ind w:left="710"/>
        <w:contextualSpacing/>
        <w:rPr>
          <w:rFonts w:ascii="Arial" w:hAnsi="Arial" w:cs="Arial"/>
          <w:sz w:val="24"/>
          <w:szCs w:val="24"/>
        </w:rPr>
      </w:pPr>
    </w:p>
    <w:p w14:paraId="1789BC38" w14:textId="77777777" w:rsidR="008F1842" w:rsidRPr="00D91F3A" w:rsidRDefault="008F1842" w:rsidP="003C35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A065D74" w14:textId="77777777" w:rsidR="006B4F96" w:rsidRPr="00D91F3A" w:rsidRDefault="006B4F96" w:rsidP="003C35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13BEBF5" w14:textId="77777777" w:rsidR="006B4F96" w:rsidRPr="00D91F3A" w:rsidRDefault="006B4F96" w:rsidP="003C35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2D7CE0C" w14:textId="77777777" w:rsidR="00CC2E45" w:rsidRPr="00D91F3A" w:rsidRDefault="00CC2E45" w:rsidP="003C35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C089D77" w14:textId="77777777" w:rsidR="009464FE" w:rsidRPr="00D91F3A" w:rsidRDefault="009464FE" w:rsidP="003C35D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64FE" w:rsidRPr="00D91F3A" w:rsidSect="0077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1EC"/>
    <w:multiLevelType w:val="multilevel"/>
    <w:tmpl w:val="3AB861E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72A0D00"/>
    <w:multiLevelType w:val="hybridMultilevel"/>
    <w:tmpl w:val="D7F2D6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236E"/>
    <w:multiLevelType w:val="hybridMultilevel"/>
    <w:tmpl w:val="0B2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C"/>
    <w:rsid w:val="00010FA5"/>
    <w:rsid w:val="00016637"/>
    <w:rsid w:val="0002062A"/>
    <w:rsid w:val="000213D8"/>
    <w:rsid w:val="00032B23"/>
    <w:rsid w:val="00082CD4"/>
    <w:rsid w:val="0009789F"/>
    <w:rsid w:val="000B6C11"/>
    <w:rsid w:val="000C3E66"/>
    <w:rsid w:val="000C764D"/>
    <w:rsid w:val="00125987"/>
    <w:rsid w:val="001324D8"/>
    <w:rsid w:val="001435C5"/>
    <w:rsid w:val="00171754"/>
    <w:rsid w:val="00173B1C"/>
    <w:rsid w:val="0017661A"/>
    <w:rsid w:val="00182854"/>
    <w:rsid w:val="001A0047"/>
    <w:rsid w:val="001A3AD3"/>
    <w:rsid w:val="001A76A1"/>
    <w:rsid w:val="001B7961"/>
    <w:rsid w:val="001C2064"/>
    <w:rsid w:val="001C30B2"/>
    <w:rsid w:val="001C3AFD"/>
    <w:rsid w:val="001D34A7"/>
    <w:rsid w:val="001E1F11"/>
    <w:rsid w:val="001F55DB"/>
    <w:rsid w:val="002026E0"/>
    <w:rsid w:val="00207150"/>
    <w:rsid w:val="00222809"/>
    <w:rsid w:val="00222960"/>
    <w:rsid w:val="0022332E"/>
    <w:rsid w:val="002270CC"/>
    <w:rsid w:val="00242F6C"/>
    <w:rsid w:val="00252FF5"/>
    <w:rsid w:val="00257E45"/>
    <w:rsid w:val="00264135"/>
    <w:rsid w:val="00281C85"/>
    <w:rsid w:val="002C28C7"/>
    <w:rsid w:val="002F4C86"/>
    <w:rsid w:val="002F64D2"/>
    <w:rsid w:val="00304003"/>
    <w:rsid w:val="0033330A"/>
    <w:rsid w:val="00343C9E"/>
    <w:rsid w:val="00347485"/>
    <w:rsid w:val="003569A3"/>
    <w:rsid w:val="0035782B"/>
    <w:rsid w:val="003820EB"/>
    <w:rsid w:val="00387853"/>
    <w:rsid w:val="00392ABC"/>
    <w:rsid w:val="003933F4"/>
    <w:rsid w:val="00394E36"/>
    <w:rsid w:val="003A0D7B"/>
    <w:rsid w:val="003A2023"/>
    <w:rsid w:val="003A555C"/>
    <w:rsid w:val="003B63FC"/>
    <w:rsid w:val="003C2AAD"/>
    <w:rsid w:val="003C35D0"/>
    <w:rsid w:val="003C4E50"/>
    <w:rsid w:val="003D0202"/>
    <w:rsid w:val="003E431B"/>
    <w:rsid w:val="003E631C"/>
    <w:rsid w:val="003F7DB2"/>
    <w:rsid w:val="00405D61"/>
    <w:rsid w:val="0044583C"/>
    <w:rsid w:val="00454856"/>
    <w:rsid w:val="0045787C"/>
    <w:rsid w:val="00460919"/>
    <w:rsid w:val="00461A41"/>
    <w:rsid w:val="00467399"/>
    <w:rsid w:val="00482866"/>
    <w:rsid w:val="00484BF3"/>
    <w:rsid w:val="00491CAF"/>
    <w:rsid w:val="00497A17"/>
    <w:rsid w:val="004A2DBD"/>
    <w:rsid w:val="004C10F9"/>
    <w:rsid w:val="004D02AB"/>
    <w:rsid w:val="00503265"/>
    <w:rsid w:val="0050633A"/>
    <w:rsid w:val="0051035F"/>
    <w:rsid w:val="00511BDC"/>
    <w:rsid w:val="00514151"/>
    <w:rsid w:val="0053099B"/>
    <w:rsid w:val="00533F6D"/>
    <w:rsid w:val="0053470C"/>
    <w:rsid w:val="00535085"/>
    <w:rsid w:val="00540244"/>
    <w:rsid w:val="00567CD0"/>
    <w:rsid w:val="0057524A"/>
    <w:rsid w:val="00580C89"/>
    <w:rsid w:val="00583A5D"/>
    <w:rsid w:val="005872B3"/>
    <w:rsid w:val="00595042"/>
    <w:rsid w:val="005A1DB8"/>
    <w:rsid w:val="005B3240"/>
    <w:rsid w:val="005B4330"/>
    <w:rsid w:val="005C329D"/>
    <w:rsid w:val="005D01A2"/>
    <w:rsid w:val="005F00BD"/>
    <w:rsid w:val="00650259"/>
    <w:rsid w:val="006560D7"/>
    <w:rsid w:val="0066325F"/>
    <w:rsid w:val="00694074"/>
    <w:rsid w:val="006A6A94"/>
    <w:rsid w:val="006A7F17"/>
    <w:rsid w:val="006B3F3B"/>
    <w:rsid w:val="006B414A"/>
    <w:rsid w:val="006B4F96"/>
    <w:rsid w:val="006C3E6F"/>
    <w:rsid w:val="006C4938"/>
    <w:rsid w:val="006C4E5E"/>
    <w:rsid w:val="006E31A7"/>
    <w:rsid w:val="006F181A"/>
    <w:rsid w:val="006F5CB3"/>
    <w:rsid w:val="00727793"/>
    <w:rsid w:val="00753C81"/>
    <w:rsid w:val="00754926"/>
    <w:rsid w:val="00765C3C"/>
    <w:rsid w:val="00776755"/>
    <w:rsid w:val="00776B9D"/>
    <w:rsid w:val="007956D7"/>
    <w:rsid w:val="007A5B76"/>
    <w:rsid w:val="007B0A8C"/>
    <w:rsid w:val="007B4AFB"/>
    <w:rsid w:val="007D4DE6"/>
    <w:rsid w:val="007D5B40"/>
    <w:rsid w:val="007D74F9"/>
    <w:rsid w:val="00802637"/>
    <w:rsid w:val="008054B8"/>
    <w:rsid w:val="00826D14"/>
    <w:rsid w:val="00830291"/>
    <w:rsid w:val="0083075B"/>
    <w:rsid w:val="00834102"/>
    <w:rsid w:val="00845268"/>
    <w:rsid w:val="00854293"/>
    <w:rsid w:val="0087098B"/>
    <w:rsid w:val="00882D70"/>
    <w:rsid w:val="008841D8"/>
    <w:rsid w:val="00884C12"/>
    <w:rsid w:val="00892D92"/>
    <w:rsid w:val="008D4C05"/>
    <w:rsid w:val="008D7443"/>
    <w:rsid w:val="008F1842"/>
    <w:rsid w:val="00912B88"/>
    <w:rsid w:val="0091605E"/>
    <w:rsid w:val="0093442B"/>
    <w:rsid w:val="009360AA"/>
    <w:rsid w:val="009464FE"/>
    <w:rsid w:val="00963603"/>
    <w:rsid w:val="00974EC1"/>
    <w:rsid w:val="00996E41"/>
    <w:rsid w:val="009B2810"/>
    <w:rsid w:val="009B7047"/>
    <w:rsid w:val="009D1475"/>
    <w:rsid w:val="009F6EEB"/>
    <w:rsid w:val="00A057AD"/>
    <w:rsid w:val="00A130A7"/>
    <w:rsid w:val="00A25B66"/>
    <w:rsid w:val="00A42C04"/>
    <w:rsid w:val="00A75C0D"/>
    <w:rsid w:val="00A87AFD"/>
    <w:rsid w:val="00AD428D"/>
    <w:rsid w:val="00AE00A4"/>
    <w:rsid w:val="00AE436B"/>
    <w:rsid w:val="00AF73EE"/>
    <w:rsid w:val="00B10E5A"/>
    <w:rsid w:val="00B32BCD"/>
    <w:rsid w:val="00B57FE5"/>
    <w:rsid w:val="00B66989"/>
    <w:rsid w:val="00B73812"/>
    <w:rsid w:val="00B73ABE"/>
    <w:rsid w:val="00B73C88"/>
    <w:rsid w:val="00B97207"/>
    <w:rsid w:val="00BA2557"/>
    <w:rsid w:val="00BB4AC2"/>
    <w:rsid w:val="00BC26A0"/>
    <w:rsid w:val="00BC70E4"/>
    <w:rsid w:val="00BE288E"/>
    <w:rsid w:val="00BE434A"/>
    <w:rsid w:val="00BF31CC"/>
    <w:rsid w:val="00BF352E"/>
    <w:rsid w:val="00C04582"/>
    <w:rsid w:val="00C25493"/>
    <w:rsid w:val="00C362A3"/>
    <w:rsid w:val="00C5506D"/>
    <w:rsid w:val="00C826B9"/>
    <w:rsid w:val="00C85136"/>
    <w:rsid w:val="00CC2E45"/>
    <w:rsid w:val="00CC5044"/>
    <w:rsid w:val="00CD2023"/>
    <w:rsid w:val="00CF2B00"/>
    <w:rsid w:val="00D0304E"/>
    <w:rsid w:val="00D24315"/>
    <w:rsid w:val="00D3442B"/>
    <w:rsid w:val="00D36104"/>
    <w:rsid w:val="00D642DC"/>
    <w:rsid w:val="00D66EAC"/>
    <w:rsid w:val="00D86AD2"/>
    <w:rsid w:val="00D90015"/>
    <w:rsid w:val="00D91F3A"/>
    <w:rsid w:val="00DD0884"/>
    <w:rsid w:val="00DD34BC"/>
    <w:rsid w:val="00DD7556"/>
    <w:rsid w:val="00E046E2"/>
    <w:rsid w:val="00E1432D"/>
    <w:rsid w:val="00E22511"/>
    <w:rsid w:val="00E22F5B"/>
    <w:rsid w:val="00E37471"/>
    <w:rsid w:val="00E50675"/>
    <w:rsid w:val="00E56E60"/>
    <w:rsid w:val="00E57372"/>
    <w:rsid w:val="00E71292"/>
    <w:rsid w:val="00E72DE0"/>
    <w:rsid w:val="00E8138D"/>
    <w:rsid w:val="00E81FA7"/>
    <w:rsid w:val="00E8467A"/>
    <w:rsid w:val="00E854D8"/>
    <w:rsid w:val="00E872C2"/>
    <w:rsid w:val="00E96AB5"/>
    <w:rsid w:val="00EB1E9D"/>
    <w:rsid w:val="00EC2CEC"/>
    <w:rsid w:val="00ED0064"/>
    <w:rsid w:val="00EE0EEE"/>
    <w:rsid w:val="00EE38BE"/>
    <w:rsid w:val="00EE6E43"/>
    <w:rsid w:val="00EE6E6A"/>
    <w:rsid w:val="00F02582"/>
    <w:rsid w:val="00F11CB8"/>
    <w:rsid w:val="00F3043B"/>
    <w:rsid w:val="00F32FA3"/>
    <w:rsid w:val="00F36A4C"/>
    <w:rsid w:val="00F55277"/>
    <w:rsid w:val="00F8330C"/>
    <w:rsid w:val="00F86B93"/>
    <w:rsid w:val="00FA5EE3"/>
    <w:rsid w:val="00FB6F9E"/>
    <w:rsid w:val="00FC3A6A"/>
    <w:rsid w:val="00FC64AE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Politologiya</dc:creator>
  <cp:lastModifiedBy>HP</cp:lastModifiedBy>
  <cp:revision>12</cp:revision>
  <cp:lastPrinted>2019-12-27T07:18:00Z</cp:lastPrinted>
  <dcterms:created xsi:type="dcterms:W3CDTF">2024-07-02T10:54:00Z</dcterms:created>
  <dcterms:modified xsi:type="dcterms:W3CDTF">2024-07-04T06:23:00Z</dcterms:modified>
</cp:coreProperties>
</file>